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2A" w:rsidRPr="00563CF2" w:rsidRDefault="002E722A" w:rsidP="002E722A">
      <w:pPr>
        <w:tabs>
          <w:tab w:val="left" w:pos="623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63CF2">
        <w:rPr>
          <w:rFonts w:ascii="Times New Roman" w:hAnsi="Times New Roman" w:cs="Times New Roman"/>
          <w:sz w:val="24"/>
          <w:szCs w:val="24"/>
        </w:rPr>
        <w:t xml:space="preserve">Jókai Mór Általános Iskola </w:t>
      </w:r>
      <w:r w:rsidRPr="00563CF2">
        <w:rPr>
          <w:rFonts w:ascii="Times New Roman" w:hAnsi="Times New Roman" w:cs="Times New Roman"/>
          <w:sz w:val="24"/>
          <w:szCs w:val="24"/>
        </w:rPr>
        <w:tab/>
        <w:t>Tárgy: kérelem</w:t>
      </w:r>
    </w:p>
    <w:p w:rsidR="002E722A" w:rsidRPr="00563CF2" w:rsidRDefault="002E722A" w:rsidP="002E722A">
      <w:pPr>
        <w:tabs>
          <w:tab w:val="left" w:pos="6237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63CF2">
        <w:rPr>
          <w:rFonts w:ascii="Times New Roman" w:hAnsi="Times New Roman" w:cs="Times New Roman"/>
          <w:sz w:val="24"/>
          <w:szCs w:val="24"/>
        </w:rPr>
        <w:t>Hudu</w:t>
      </w:r>
      <w:proofErr w:type="spellEnd"/>
      <w:r w:rsidRPr="00563CF2">
        <w:rPr>
          <w:rFonts w:ascii="Times New Roman" w:hAnsi="Times New Roman" w:cs="Times New Roman"/>
          <w:sz w:val="24"/>
          <w:szCs w:val="24"/>
        </w:rPr>
        <w:t xml:space="preserve"> Mariann</w:t>
      </w:r>
    </w:p>
    <w:p w:rsidR="002E722A" w:rsidRPr="00563CF2" w:rsidRDefault="002E722A" w:rsidP="002E722A">
      <w:pPr>
        <w:tabs>
          <w:tab w:val="left" w:pos="623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63CF2">
        <w:rPr>
          <w:rFonts w:ascii="Times New Roman" w:hAnsi="Times New Roman" w:cs="Times New Roman"/>
          <w:sz w:val="24"/>
          <w:szCs w:val="24"/>
        </w:rPr>
        <w:t>Igazgató</w:t>
      </w:r>
    </w:p>
    <w:p w:rsidR="00714D08" w:rsidRPr="00563CF2" w:rsidRDefault="00714D08" w:rsidP="002E722A">
      <w:pPr>
        <w:spacing w:before="960" w:after="720"/>
        <w:jc w:val="center"/>
        <w:rPr>
          <w:rFonts w:ascii="Times New Roman" w:hAnsi="Times New Roman" w:cs="Times New Roman"/>
          <w:sz w:val="24"/>
          <w:szCs w:val="24"/>
        </w:rPr>
      </w:pPr>
      <w:r w:rsidRPr="00563CF2">
        <w:rPr>
          <w:rFonts w:ascii="Times New Roman" w:hAnsi="Times New Roman" w:cs="Times New Roman"/>
          <w:sz w:val="24"/>
          <w:szCs w:val="24"/>
        </w:rPr>
        <w:t>Tisztelt Igazgató Asszony!</w:t>
      </w:r>
    </w:p>
    <w:p w:rsidR="00714D08" w:rsidRPr="00563CF2" w:rsidRDefault="00714D08" w:rsidP="002E72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CF2">
        <w:rPr>
          <w:rFonts w:ascii="Times New Roman" w:hAnsi="Times New Roman" w:cs="Times New Roman"/>
          <w:sz w:val="24"/>
          <w:szCs w:val="24"/>
        </w:rPr>
        <w:t>Alulírott ………………………………………..</w:t>
      </w:r>
      <w:r w:rsidR="00622E67" w:rsidRPr="00563CF2">
        <w:rPr>
          <w:rFonts w:ascii="Times New Roman" w:hAnsi="Times New Roman" w:cs="Times New Roman"/>
          <w:sz w:val="24"/>
          <w:szCs w:val="24"/>
        </w:rPr>
        <w:t xml:space="preserve"> </w:t>
      </w:r>
      <w:r w:rsidRPr="00563CF2">
        <w:rPr>
          <w:rFonts w:ascii="Times New Roman" w:hAnsi="Times New Roman" w:cs="Times New Roman"/>
          <w:sz w:val="24"/>
          <w:szCs w:val="24"/>
        </w:rPr>
        <w:t xml:space="preserve">(név), azzal a kéréssel fordulok Önhöz, hogy a </w:t>
      </w:r>
      <w:r w:rsidR="002C63E4">
        <w:rPr>
          <w:rFonts w:ascii="Times New Roman" w:hAnsi="Times New Roman" w:cs="Times New Roman"/>
          <w:sz w:val="24"/>
          <w:szCs w:val="24"/>
        </w:rPr>
        <w:t xml:space="preserve">Fővárosi Pedagógiai Szakszolgálat </w:t>
      </w:r>
      <w:r w:rsidR="00485A33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563CF2">
        <w:rPr>
          <w:rFonts w:ascii="Times New Roman" w:hAnsi="Times New Roman" w:cs="Times New Roman"/>
          <w:sz w:val="24"/>
          <w:szCs w:val="24"/>
        </w:rPr>
        <w:t>számú szakvéleménye alapján gyermekem</w:t>
      </w:r>
      <w:r w:rsidR="002C63E4">
        <w:rPr>
          <w:rFonts w:ascii="Times New Roman" w:hAnsi="Times New Roman" w:cs="Times New Roman"/>
          <w:sz w:val="24"/>
          <w:szCs w:val="24"/>
        </w:rPr>
        <w:t xml:space="preserve">, </w:t>
      </w:r>
      <w:r w:rsidR="00485A3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C63E4">
        <w:rPr>
          <w:rFonts w:ascii="Times New Roman" w:hAnsi="Times New Roman" w:cs="Times New Roman"/>
          <w:sz w:val="24"/>
          <w:szCs w:val="24"/>
        </w:rPr>
        <w:t>osztályos tanuló</w:t>
      </w:r>
      <w:r w:rsidRPr="00563CF2">
        <w:rPr>
          <w:rFonts w:ascii="Times New Roman" w:hAnsi="Times New Roman" w:cs="Times New Roman"/>
          <w:sz w:val="24"/>
          <w:szCs w:val="24"/>
        </w:rPr>
        <w:t xml:space="preserve"> részére szíveskedjen felmentést adni </w:t>
      </w:r>
      <w:r w:rsidR="00485A3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AA0A06" w:rsidRPr="00563CF2">
        <w:rPr>
          <w:rFonts w:ascii="Times New Roman" w:hAnsi="Times New Roman" w:cs="Times New Roman"/>
          <w:sz w:val="24"/>
          <w:szCs w:val="24"/>
        </w:rPr>
        <w:t>tant</w:t>
      </w:r>
      <w:r w:rsidR="00952853">
        <w:rPr>
          <w:rFonts w:ascii="Times New Roman" w:hAnsi="Times New Roman" w:cs="Times New Roman"/>
          <w:sz w:val="24"/>
          <w:szCs w:val="24"/>
        </w:rPr>
        <w:t>árgy(</w:t>
      </w:r>
      <w:proofErr w:type="spellStart"/>
      <w:r w:rsidR="0095285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952853">
        <w:rPr>
          <w:rFonts w:ascii="Times New Roman" w:hAnsi="Times New Roman" w:cs="Times New Roman"/>
          <w:sz w:val="24"/>
          <w:szCs w:val="24"/>
        </w:rPr>
        <w:t>) osztályzása alól a 2017/2018</w:t>
      </w:r>
      <w:r w:rsidR="00AA0A06" w:rsidRPr="00563CF2">
        <w:rPr>
          <w:rFonts w:ascii="Times New Roman" w:hAnsi="Times New Roman" w:cs="Times New Roman"/>
          <w:sz w:val="24"/>
          <w:szCs w:val="24"/>
        </w:rPr>
        <w:t xml:space="preserve"> tanévben.</w:t>
      </w:r>
      <w:proofErr w:type="gramEnd"/>
    </w:p>
    <w:p w:rsidR="007C5716" w:rsidRPr="00563CF2" w:rsidRDefault="007C5716" w:rsidP="002E72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716" w:rsidRPr="00563CF2" w:rsidRDefault="007C5716" w:rsidP="00563CF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2012. évi CXC. törvény 27</w:t>
      </w:r>
      <w:r w:rsidR="00563CF2"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563CF2" w:rsidRPr="00563CF2">
        <w:rPr>
          <w:rFonts w:ascii="Times New Roman" w:hAnsi="Times New Roman" w:cs="Times New Roman"/>
          <w:b/>
          <w:bCs/>
          <w:color w:val="222222"/>
          <w:sz w:val="24"/>
          <w:szCs w:val="24"/>
        </w:rPr>
        <w:t>§</w:t>
      </w:r>
      <w:r w:rsidR="00563CF2"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(2) </w:t>
      </w:r>
      <w:r w:rsid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alapján az „á</w:t>
      </w:r>
      <w:r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ltalános iskolában a nevelés-oktatást a délelőtti és délutáni tanítási időszakban olyan módon kell megszervezni, hogy a foglalkozások legalább tizenhat óráig tartsanak, továbbá tizenhét óráig - vagy addig, amíg a tanulók jo</w:t>
      </w:r>
      <w:bookmarkStart w:id="0" w:name="_GoBack"/>
      <w:bookmarkEnd w:id="0"/>
      <w:r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gszerűen tartózkodnak az intézményben - gondoskodni kell a tanulók felügyeletéről.</w:t>
      </w:r>
      <w:r w:rsid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7C5716" w:rsidRPr="00563CF2" w:rsidRDefault="007C5716" w:rsidP="00563CF2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563CF2">
        <w:rPr>
          <w:bCs/>
          <w:color w:val="222222"/>
        </w:rPr>
        <w:t>46. §</w:t>
      </w:r>
      <w:r w:rsidRPr="00563CF2">
        <w:rPr>
          <w:rStyle w:val="apple-converted-space"/>
          <w:bCs/>
          <w:color w:val="222222"/>
        </w:rPr>
        <w:t> </w:t>
      </w:r>
      <w:r w:rsidRPr="00563CF2">
        <w:rPr>
          <w:color w:val="222222"/>
        </w:rPr>
        <w:t xml:space="preserve">(1) </w:t>
      </w:r>
      <w:r w:rsidR="00563CF2">
        <w:rPr>
          <w:color w:val="222222"/>
        </w:rPr>
        <w:t>„</w:t>
      </w:r>
      <w:r w:rsidRPr="00563CF2">
        <w:rPr>
          <w:color w:val="222222"/>
        </w:rPr>
        <w:t>A tanuló kötelessége, hogy</w:t>
      </w:r>
    </w:p>
    <w:p w:rsidR="007C5716" w:rsidRPr="00563CF2" w:rsidRDefault="007C5716" w:rsidP="00563CF2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bookmarkStart w:id="1" w:name="pr685"/>
      <w:bookmarkEnd w:id="1"/>
      <w:proofErr w:type="gramStart"/>
      <w:r w:rsidRPr="00563CF2">
        <w:rPr>
          <w:i/>
          <w:iCs/>
          <w:color w:val="222222"/>
        </w:rPr>
        <w:t>a</w:t>
      </w:r>
      <w:proofErr w:type="gramEnd"/>
      <w:r w:rsidRPr="00563CF2">
        <w:rPr>
          <w:i/>
          <w:iCs/>
          <w:color w:val="222222"/>
        </w:rPr>
        <w:t>)</w:t>
      </w:r>
      <w:r w:rsidR="00563CF2">
        <w:rPr>
          <w:rStyle w:val="apple-converted-space"/>
          <w:i/>
          <w:iCs/>
          <w:color w:val="222222"/>
        </w:rPr>
        <w:t xml:space="preserve"> </w:t>
      </w:r>
      <w:r w:rsidRPr="00563CF2">
        <w:rPr>
          <w:color w:val="222222"/>
        </w:rPr>
        <w:t>részt vegyen a kötelező és a választott, továbbá általános iskolában a tizenhat óráig tartó egyéb foglalkoz</w:t>
      </w:r>
      <w:r w:rsidR="00563CF2">
        <w:rPr>
          <w:color w:val="222222"/>
        </w:rPr>
        <w:t>ásokon és szakmai gyakorlatokon”</w:t>
      </w:r>
    </w:p>
    <w:p w:rsidR="00841A40" w:rsidRPr="00563CF2" w:rsidRDefault="00841A40" w:rsidP="00563CF2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563CF2">
        <w:rPr>
          <w:bCs/>
          <w:color w:val="222222"/>
        </w:rPr>
        <w:t>56. §</w:t>
      </w:r>
      <w:r w:rsidR="00563CF2" w:rsidRPr="00563CF2">
        <w:rPr>
          <w:color w:val="222222"/>
        </w:rPr>
        <w:t xml:space="preserve"> </w:t>
      </w:r>
      <w:r w:rsidRPr="00563CF2">
        <w:rPr>
          <w:color w:val="222222"/>
        </w:rPr>
        <w:t xml:space="preserve">(1) </w:t>
      </w:r>
      <w:r w:rsidR="00563CF2">
        <w:rPr>
          <w:color w:val="222222"/>
        </w:rPr>
        <w:t>„</w:t>
      </w:r>
      <w:r w:rsidRPr="00563CF2">
        <w:rPr>
          <w:color w:val="222222"/>
        </w:rPr>
        <w:t xml:space="preserve">A tanulót, ha egyéni adottsága, fejlettsége szükségessé teszi, a szakértői bizottság véleménye alapján az igazgató </w:t>
      </w:r>
      <w:proofErr w:type="gramStart"/>
      <w:r w:rsidRPr="00563CF2">
        <w:rPr>
          <w:color w:val="222222"/>
        </w:rPr>
        <w:t>mentesíti</w:t>
      </w:r>
      <w:proofErr w:type="gramEnd"/>
    </w:p>
    <w:p w:rsidR="00841A40" w:rsidRPr="00563CF2" w:rsidRDefault="00841A40" w:rsidP="00563CF2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bookmarkStart w:id="2" w:name="pr840"/>
      <w:bookmarkEnd w:id="2"/>
      <w:r w:rsidRPr="00563CF2">
        <w:rPr>
          <w:i/>
          <w:iCs/>
          <w:color w:val="222222"/>
        </w:rPr>
        <w:t>a)</w:t>
      </w:r>
      <w:r w:rsidRPr="00563CF2">
        <w:rPr>
          <w:rStyle w:val="apple-converted-space"/>
          <w:i/>
          <w:iCs/>
          <w:color w:val="222222"/>
        </w:rPr>
        <w:t> </w:t>
      </w:r>
      <w:r w:rsidRPr="00563CF2">
        <w:rPr>
          <w:color w:val="222222"/>
        </w:rPr>
        <w:t xml:space="preserve">az érdemjegyekkel és osztályzatokkal történő értékelés és minősítés alól, és </w:t>
      </w:r>
      <w:proofErr w:type="gramStart"/>
      <w:r w:rsidRPr="00563CF2">
        <w:rPr>
          <w:color w:val="222222"/>
        </w:rPr>
        <w:t>ehelyett</w:t>
      </w:r>
      <w:proofErr w:type="gramEnd"/>
      <w:r w:rsidRPr="00563CF2">
        <w:rPr>
          <w:color w:val="222222"/>
        </w:rPr>
        <w:t xml:space="preserve"> szöveges értékelés és </w:t>
      </w:r>
      <w:r w:rsidR="00563CF2">
        <w:rPr>
          <w:color w:val="222222"/>
        </w:rPr>
        <w:t>minősítés alkalmazását írja elő”</w:t>
      </w:r>
    </w:p>
    <w:p w:rsidR="00563CF2" w:rsidRDefault="00563CF2" w:rsidP="00563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20/2012. (VIII.31.) </w:t>
      </w:r>
      <w:r w:rsidR="00841A40"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EMMI rendelet</w:t>
      </w:r>
      <w:r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51.</w:t>
      </w:r>
      <w:r w:rsidRPr="00563CF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§</w:t>
      </w:r>
      <w:r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41A40"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</w:t>
      </w:r>
      <w:r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értelmében „h</w:t>
      </w:r>
      <w:r w:rsidR="00841A40" w:rsidRPr="00563C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a gyermek az óvodai foglalkozásról, a tanuló a tanítási óráról és egyéb foglalkozásról, valamint a kollégiumi foglalkozásról távol marad, mulasztását igazolnia kell.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714D08" w:rsidRDefault="00563CF2" w:rsidP="00563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törvényeket megértettem, t</w:t>
      </w:r>
      <w:r w:rsidR="00714D08" w:rsidRPr="00563CF2">
        <w:rPr>
          <w:rFonts w:ascii="Times New Roman" w:hAnsi="Times New Roman" w:cs="Times New Roman"/>
          <w:sz w:val="24"/>
          <w:szCs w:val="24"/>
        </w:rPr>
        <w:t>udomásul veszem, hogy a mentességet gyermekem csak abban az esetben élvezheti, ha az előírt fejlesztő/felzárkóztató órákon részt vesz.</w:t>
      </w:r>
    </w:p>
    <w:p w:rsidR="00563CF2" w:rsidRPr="00563CF2" w:rsidRDefault="00563CF2" w:rsidP="00563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D08" w:rsidRDefault="002E722A" w:rsidP="0056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CF2">
        <w:rPr>
          <w:rFonts w:ascii="Times New Roman" w:hAnsi="Times New Roman" w:cs="Times New Roman"/>
          <w:sz w:val="24"/>
          <w:szCs w:val="24"/>
        </w:rPr>
        <w:t>Köszön</w:t>
      </w:r>
      <w:r w:rsidR="00714D08" w:rsidRPr="00563CF2">
        <w:rPr>
          <w:rFonts w:ascii="Times New Roman" w:hAnsi="Times New Roman" w:cs="Times New Roman"/>
          <w:sz w:val="24"/>
          <w:szCs w:val="24"/>
        </w:rPr>
        <w:t>ettel:</w:t>
      </w:r>
    </w:p>
    <w:p w:rsidR="00563CF2" w:rsidRPr="00563CF2" w:rsidRDefault="00563CF2" w:rsidP="0056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D08" w:rsidRDefault="00714D08" w:rsidP="00563CF2">
      <w:pPr>
        <w:tabs>
          <w:tab w:val="left" w:pos="5670"/>
          <w:tab w:val="left" w:leader="dot" w:pos="8505"/>
        </w:tabs>
        <w:spacing w:after="0" w:line="240" w:lineRule="auto"/>
      </w:pPr>
      <w:r>
        <w:tab/>
      </w:r>
      <w:r>
        <w:tab/>
      </w:r>
    </w:p>
    <w:p w:rsidR="00714D08" w:rsidRDefault="00714D08" w:rsidP="00563CF2">
      <w:pPr>
        <w:tabs>
          <w:tab w:val="center" w:pos="7088"/>
        </w:tabs>
        <w:spacing w:after="0" w:line="240" w:lineRule="auto"/>
      </w:pPr>
      <w:r>
        <w:tab/>
      </w:r>
      <w:proofErr w:type="gramStart"/>
      <w:r w:rsidR="002E722A">
        <w:t>szü</w:t>
      </w:r>
      <w:r>
        <w:t>lő</w:t>
      </w:r>
      <w:proofErr w:type="gramEnd"/>
      <w:r w:rsidR="002E722A">
        <w:t xml:space="preserve"> aláírása</w:t>
      </w:r>
    </w:p>
    <w:p w:rsidR="00714D08" w:rsidRDefault="002E722A" w:rsidP="00563CF2">
      <w:pPr>
        <w:spacing w:after="0" w:line="240" w:lineRule="auto"/>
      </w:pPr>
      <w:r>
        <w:t xml:space="preserve">Budapest, </w:t>
      </w:r>
      <w:r w:rsidR="00625E80">
        <w:t>……………………………………………….</w:t>
      </w:r>
    </w:p>
    <w:sectPr w:rsidR="00714D08" w:rsidSect="00563CF2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08"/>
    <w:rsid w:val="000417AD"/>
    <w:rsid w:val="001C64EE"/>
    <w:rsid w:val="002C63E4"/>
    <w:rsid w:val="002E722A"/>
    <w:rsid w:val="003F5AAD"/>
    <w:rsid w:val="00485A33"/>
    <w:rsid w:val="00563CF2"/>
    <w:rsid w:val="005F238A"/>
    <w:rsid w:val="00622E67"/>
    <w:rsid w:val="00625E80"/>
    <w:rsid w:val="00714D08"/>
    <w:rsid w:val="007C5716"/>
    <w:rsid w:val="00841A40"/>
    <w:rsid w:val="00952853"/>
    <w:rsid w:val="00AA0A06"/>
    <w:rsid w:val="00C13FD8"/>
    <w:rsid w:val="00C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C5716"/>
  </w:style>
  <w:style w:type="character" w:styleId="Hiperhivatkozs">
    <w:name w:val="Hyperlink"/>
    <w:basedOn w:val="Bekezdsalapbettpusa"/>
    <w:uiPriority w:val="99"/>
    <w:semiHidden/>
    <w:unhideWhenUsed/>
    <w:rsid w:val="00841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C5716"/>
  </w:style>
  <w:style w:type="character" w:styleId="Hiperhivatkozs">
    <w:name w:val="Hyperlink"/>
    <w:basedOn w:val="Bekezdsalapbettpusa"/>
    <w:uiPriority w:val="99"/>
    <w:semiHidden/>
    <w:unhideWhenUsed/>
    <w:rsid w:val="00841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Isktitk</cp:lastModifiedBy>
  <cp:revision>3</cp:revision>
  <cp:lastPrinted>2015-09-07T07:10:00Z</cp:lastPrinted>
  <dcterms:created xsi:type="dcterms:W3CDTF">2017-09-13T10:30:00Z</dcterms:created>
  <dcterms:modified xsi:type="dcterms:W3CDTF">2017-09-13T10:31:00Z</dcterms:modified>
</cp:coreProperties>
</file>